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1A41FE" w:rsidRDefault="00322003" w:rsidP="00322003">
      <w:pPr>
        <w:jc w:val="right"/>
        <w:rPr>
          <w:b/>
          <w:szCs w:val="22"/>
        </w:rPr>
      </w:pPr>
      <w:r w:rsidRPr="001A41FE">
        <w:rPr>
          <w:b/>
          <w:szCs w:val="22"/>
        </w:rPr>
        <w:t xml:space="preserve">Форма </w:t>
      </w:r>
      <w:r w:rsidR="0001059C">
        <w:rPr>
          <w:b/>
          <w:szCs w:val="22"/>
        </w:rPr>
        <w:t>4</w:t>
      </w:r>
      <w:bookmarkStart w:id="0" w:name="_GoBack"/>
      <w:bookmarkEnd w:id="0"/>
      <w:r w:rsidRPr="001A41FE">
        <w:rPr>
          <w:b/>
          <w:szCs w:val="22"/>
        </w:rPr>
        <w:t xml:space="preserve"> «Предложение о заключении договора»</w:t>
      </w:r>
    </w:p>
    <w:p w:rsidR="00322003" w:rsidRPr="001A41FE" w:rsidRDefault="00322003" w:rsidP="00322003">
      <w:pPr>
        <w:rPr>
          <w:rFonts w:cs="Arial"/>
          <w:szCs w:val="22"/>
        </w:rPr>
      </w:pPr>
      <w:r w:rsidRPr="001A41FE">
        <w:rPr>
          <w:rFonts w:cs="Arial"/>
          <w:szCs w:val="22"/>
        </w:rPr>
        <w:t>На бланке участника закупки</w:t>
      </w:r>
    </w:p>
    <w:p w:rsidR="00322003" w:rsidRPr="001A41FE" w:rsidRDefault="00322003" w:rsidP="00322003">
      <w:pPr>
        <w:ind w:left="540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Адрес: 125047, Москва,</w:t>
      </w:r>
    </w:p>
    <w:p w:rsidR="00322003" w:rsidRPr="001A41FE" w:rsidRDefault="00322003" w:rsidP="00322003">
      <w:pPr>
        <w:ind w:left="540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4-й Лесной пер., д.4,</w:t>
      </w:r>
    </w:p>
    <w:p w:rsidR="00322003" w:rsidRPr="001A41FE" w:rsidRDefault="00A33828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от____________________________</w:t>
      </w:r>
      <w:r>
        <w:rPr>
          <w:rFonts w:cs="Arial"/>
          <w:szCs w:val="22"/>
        </w:rPr>
        <w:br/>
      </w:r>
      <w:r w:rsidR="00322003" w:rsidRPr="001A41FE">
        <w:rPr>
          <w:rFonts w:cs="Arial"/>
          <w:szCs w:val="22"/>
        </w:rPr>
        <w:t>_____________________________</w:t>
      </w:r>
    </w:p>
    <w:p w:rsidR="00322003" w:rsidRPr="001A41FE" w:rsidRDefault="00322003" w:rsidP="00322003">
      <w:pPr>
        <w:jc w:val="center"/>
        <w:rPr>
          <w:rFonts w:cs="Arial"/>
          <w:b/>
          <w:szCs w:val="22"/>
        </w:rPr>
      </w:pPr>
      <w:r w:rsidRPr="001A41FE">
        <w:rPr>
          <w:rFonts w:cs="Arial"/>
          <w:b/>
          <w:szCs w:val="22"/>
        </w:rPr>
        <w:t>ПРЕДЛОЖЕНИЕ О ЗАКЛЮЧЕНИИ ДОГОВОРА</w:t>
      </w:r>
    </w:p>
    <w:p w:rsidR="00322003" w:rsidRPr="001A41FE" w:rsidRDefault="00322003" w:rsidP="00322003">
      <w:pPr>
        <w:jc w:val="center"/>
        <w:rPr>
          <w:rFonts w:cs="Arial"/>
          <w:szCs w:val="22"/>
        </w:rPr>
      </w:pPr>
      <w:r w:rsidRPr="001A41FE">
        <w:rPr>
          <w:rFonts w:cs="Arial"/>
          <w:szCs w:val="22"/>
        </w:rPr>
        <w:t>(безотзывная оферта)</w:t>
      </w:r>
    </w:p>
    <w:p w:rsidR="00322003" w:rsidRPr="001A41FE" w:rsidRDefault="00322003" w:rsidP="0002073A">
      <w:pPr>
        <w:ind w:left="5400"/>
        <w:jc w:val="right"/>
        <w:rPr>
          <w:rFonts w:cs="Arial"/>
          <w:szCs w:val="22"/>
        </w:rPr>
      </w:pPr>
      <w:r w:rsidRPr="001A41FE">
        <w:rPr>
          <w:rFonts w:cs="Arial"/>
          <w:szCs w:val="22"/>
        </w:rPr>
        <w:t xml:space="preserve">«____» </w:t>
      </w:r>
      <w:r w:rsidR="00FC2FBB" w:rsidRPr="00D87CFF">
        <w:rPr>
          <w:rFonts w:cs="Arial"/>
          <w:szCs w:val="22"/>
        </w:rPr>
        <w:t>_____________</w:t>
      </w:r>
      <w:r w:rsidRPr="001A41FE">
        <w:rPr>
          <w:rFonts w:cs="Arial"/>
          <w:szCs w:val="22"/>
        </w:rPr>
        <w:t xml:space="preserve"> </w:t>
      </w:r>
      <w:r w:rsidR="0002073A" w:rsidRPr="001A41FE">
        <w:rPr>
          <w:rFonts w:cs="Arial"/>
          <w:szCs w:val="22"/>
        </w:rPr>
        <w:t>201</w:t>
      </w:r>
      <w:r w:rsidR="00FC2FBB" w:rsidRPr="00D87CFF">
        <w:rPr>
          <w:rFonts w:cs="Arial"/>
          <w:szCs w:val="22"/>
        </w:rPr>
        <w:t>__</w:t>
      </w:r>
      <w:r w:rsidRPr="001A41FE">
        <w:rPr>
          <w:rFonts w:cs="Arial"/>
          <w:szCs w:val="22"/>
        </w:rPr>
        <w:t xml:space="preserve"> г.</w:t>
      </w:r>
    </w:p>
    <w:p w:rsidR="00124DA7" w:rsidRPr="00D87CFF" w:rsidRDefault="00124DA7" w:rsidP="00322003">
      <w:pPr>
        <w:ind w:firstLine="720"/>
        <w:jc w:val="both"/>
        <w:rPr>
          <w:rFonts w:cs="Arial"/>
          <w:szCs w:val="22"/>
        </w:rPr>
      </w:pPr>
    </w:p>
    <w:p w:rsidR="00322003" w:rsidRPr="00D87CFF" w:rsidRDefault="00322003" w:rsidP="00322003">
      <w:pPr>
        <w:ind w:firstLine="72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___________________________________________________ направляет настоящую оферту ОАО «НГК «Славнефть» с целью заключения договора оказания услуг  на следующих условиях:</w:t>
      </w:r>
    </w:p>
    <w:p w:rsidR="00124DA7" w:rsidRPr="00D87CFF" w:rsidRDefault="00124DA7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2693"/>
        <w:gridCol w:w="5068"/>
      </w:tblGrid>
      <w:tr w:rsidR="00322003" w:rsidRPr="001A41FE" w:rsidTr="002E4A07">
        <w:trPr>
          <w:trHeight w:val="363"/>
        </w:trPr>
        <w:tc>
          <w:tcPr>
            <w:tcW w:w="1985" w:type="dxa"/>
          </w:tcPr>
          <w:p w:rsidR="00322003" w:rsidRPr="001A41FE" w:rsidRDefault="00322003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Предмет оферты </w:t>
            </w:r>
            <w:r w:rsidRPr="001A41FE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7761" w:type="dxa"/>
            <w:gridSpan w:val="2"/>
          </w:tcPr>
          <w:p w:rsidR="00322003" w:rsidRPr="00785D2B" w:rsidRDefault="0022058F" w:rsidP="00F4525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proofErr w:type="gramStart"/>
            <w:r w:rsidRPr="001A41FE">
              <w:rPr>
                <w:rFonts w:cs="Arial"/>
                <w:szCs w:val="22"/>
              </w:rPr>
              <w:t xml:space="preserve">Оказание услуг по </w:t>
            </w:r>
            <w:r w:rsidR="008A33E5" w:rsidRPr="008A33E5">
              <w:rPr>
                <w:rFonts w:cs="Arial"/>
                <w:szCs w:val="22"/>
              </w:rPr>
              <w:t xml:space="preserve">аудиторской проверке  индивидуальной бухгалтерской отчетности, подготовленной в соответствии с требованиями законодательства Российской Федерации, и консолидированной финансовой отчетности, подготовленной в соответствии с Международными стандартами финансовой отчетности (далее – МСФО) и ежеквартальных обзорных проверок консолидированной промежуточной сокращенной финансовой информации, а также </w:t>
            </w:r>
            <w:r w:rsidR="00F4525D">
              <w:rPr>
                <w:rFonts w:cs="Arial"/>
                <w:szCs w:val="22"/>
              </w:rPr>
              <w:t>пояснений</w:t>
            </w:r>
            <w:r w:rsidR="008A33E5" w:rsidRPr="008A33E5">
              <w:rPr>
                <w:rFonts w:cs="Arial"/>
                <w:szCs w:val="22"/>
              </w:rPr>
              <w:t xml:space="preserve"> к ним, подготовленным на русском и английском языках в соответствии с МСФО</w:t>
            </w:r>
            <w:r w:rsidRPr="001A41FE">
              <w:rPr>
                <w:rFonts w:cs="Arial"/>
                <w:szCs w:val="22"/>
              </w:rPr>
              <w:t>, за период с 1 января по</w:t>
            </w:r>
            <w:proofErr w:type="gramEnd"/>
            <w:r w:rsidRPr="001A41FE">
              <w:rPr>
                <w:rFonts w:cs="Arial"/>
                <w:szCs w:val="22"/>
              </w:rPr>
              <w:t xml:space="preserve"> 31 декабря 2016 г.</w:t>
            </w:r>
            <w:r w:rsidR="008A33E5" w:rsidRPr="008A33E5">
              <w:rPr>
                <w:rFonts w:cs="Arial"/>
                <w:szCs w:val="22"/>
              </w:rPr>
              <w:t xml:space="preserve"> включительно</w:t>
            </w:r>
            <w:r w:rsidR="00785D2B">
              <w:rPr>
                <w:rFonts w:cs="Arial"/>
                <w:szCs w:val="22"/>
              </w:rPr>
              <w:t>.</w:t>
            </w:r>
          </w:p>
        </w:tc>
      </w:tr>
      <w:tr w:rsidR="00322003" w:rsidRPr="001A41FE" w:rsidTr="002E4A07">
        <w:trPr>
          <w:trHeight w:val="329"/>
        </w:trPr>
        <w:tc>
          <w:tcPr>
            <w:tcW w:w="1985" w:type="dxa"/>
          </w:tcPr>
          <w:p w:rsidR="00322003" w:rsidRPr="001A41FE" w:rsidRDefault="00322003" w:rsidP="00AD294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Срок оказания услуг</w:t>
            </w:r>
            <w:r w:rsidR="00D42490">
              <w:rPr>
                <w:rFonts w:cs="Arial"/>
                <w:szCs w:val="22"/>
              </w:rPr>
              <w:t xml:space="preserve"> (для каждого лота)</w:t>
            </w:r>
          </w:p>
        </w:tc>
        <w:tc>
          <w:tcPr>
            <w:tcW w:w="7761" w:type="dxa"/>
            <w:gridSpan w:val="2"/>
          </w:tcPr>
          <w:p w:rsidR="00617316" w:rsidRPr="001A41FE" w:rsidRDefault="00617316" w:rsidP="00AD294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Срок начала </w:t>
            </w:r>
            <w:r w:rsidR="00AD2946" w:rsidRPr="001A41FE">
              <w:rPr>
                <w:rFonts w:cs="Arial"/>
                <w:szCs w:val="22"/>
              </w:rPr>
              <w:t>оказания услуг</w:t>
            </w:r>
            <w:r w:rsidRPr="001A41FE">
              <w:rPr>
                <w:rFonts w:cs="Arial"/>
                <w:szCs w:val="22"/>
              </w:rPr>
              <w:t>: «</w:t>
            </w:r>
            <w:r w:rsidR="00637DC1" w:rsidRPr="001A41FE">
              <w:rPr>
                <w:rFonts w:cs="Arial"/>
                <w:szCs w:val="22"/>
              </w:rPr>
              <w:t>__</w:t>
            </w:r>
            <w:r w:rsidRPr="001A41FE">
              <w:rPr>
                <w:rFonts w:cs="Arial"/>
                <w:szCs w:val="22"/>
              </w:rPr>
              <w:t xml:space="preserve">» </w:t>
            </w:r>
            <w:r w:rsidR="00CD7F25" w:rsidRPr="001A41FE">
              <w:rPr>
                <w:rFonts w:cs="Arial"/>
                <w:szCs w:val="22"/>
              </w:rPr>
              <w:t>________________</w:t>
            </w:r>
            <w:r w:rsidRPr="001A41FE">
              <w:rPr>
                <w:rFonts w:cs="Arial"/>
                <w:szCs w:val="22"/>
              </w:rPr>
              <w:t>2016</w:t>
            </w:r>
            <w:r w:rsidR="00AD2946" w:rsidRPr="001A41FE">
              <w:rPr>
                <w:rFonts w:cs="Arial"/>
                <w:szCs w:val="22"/>
              </w:rPr>
              <w:t xml:space="preserve"> г.</w:t>
            </w:r>
          </w:p>
          <w:p w:rsidR="00617316" w:rsidRPr="001A41FE" w:rsidRDefault="00617316" w:rsidP="00AD294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Срок окончания </w:t>
            </w:r>
            <w:r w:rsidR="00AD2946" w:rsidRPr="001A41FE">
              <w:rPr>
                <w:rFonts w:cs="Arial"/>
                <w:szCs w:val="22"/>
              </w:rPr>
              <w:t>оказания услуг</w:t>
            </w:r>
            <w:r w:rsidRPr="001A41FE">
              <w:rPr>
                <w:rFonts w:cs="Arial"/>
                <w:szCs w:val="22"/>
              </w:rPr>
              <w:t xml:space="preserve">: </w:t>
            </w:r>
            <w:r w:rsidR="00AD2946" w:rsidRPr="001A41FE">
              <w:rPr>
                <w:rFonts w:cs="Arial"/>
                <w:szCs w:val="22"/>
              </w:rPr>
              <w:t xml:space="preserve">«____» </w:t>
            </w:r>
            <w:r w:rsidR="00C962E1">
              <w:rPr>
                <w:rFonts w:cs="Arial"/>
                <w:szCs w:val="22"/>
              </w:rPr>
              <w:t>_____________</w:t>
            </w:r>
            <w:r w:rsidRPr="001A41FE">
              <w:rPr>
                <w:rFonts w:cs="Arial"/>
                <w:szCs w:val="22"/>
              </w:rPr>
              <w:t>201</w:t>
            </w:r>
            <w:r w:rsidR="00943F3A">
              <w:rPr>
                <w:rFonts w:cs="Arial"/>
                <w:szCs w:val="22"/>
              </w:rPr>
              <w:t>_</w:t>
            </w:r>
            <w:r w:rsidR="00AD2946" w:rsidRPr="001A41FE">
              <w:rPr>
                <w:rFonts w:cs="Arial"/>
                <w:szCs w:val="22"/>
              </w:rPr>
              <w:t xml:space="preserve"> г.</w:t>
            </w:r>
          </w:p>
          <w:p w:rsidR="00322003" w:rsidRPr="00093317" w:rsidRDefault="00617316" w:rsidP="00D87CFF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Детализация сроков представлена в </w:t>
            </w:r>
            <w:r w:rsidR="00D87CFF">
              <w:rPr>
                <w:rFonts w:cs="Arial"/>
                <w:szCs w:val="22"/>
              </w:rPr>
              <w:t>Техническом</w:t>
            </w:r>
            <w:r w:rsidR="005762BA" w:rsidRPr="005762BA">
              <w:rPr>
                <w:rFonts w:cs="Arial"/>
                <w:szCs w:val="22"/>
              </w:rPr>
              <w:t xml:space="preserve"> предложении</w:t>
            </w:r>
            <w:r w:rsidR="00093317" w:rsidRPr="00093317">
              <w:rPr>
                <w:rFonts w:cs="Arial"/>
                <w:szCs w:val="22"/>
              </w:rPr>
              <w:t>.</w:t>
            </w:r>
          </w:p>
        </w:tc>
      </w:tr>
      <w:tr w:rsidR="004F0F72" w:rsidRPr="001A41FE" w:rsidTr="002E4A07">
        <w:trPr>
          <w:trHeight w:val="329"/>
        </w:trPr>
        <w:tc>
          <w:tcPr>
            <w:tcW w:w="1985" w:type="dxa"/>
          </w:tcPr>
          <w:p w:rsidR="004F0F72" w:rsidRPr="001A41FE" w:rsidRDefault="00B53532" w:rsidP="00AD294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Лот 1</w:t>
            </w:r>
            <w:r w:rsidR="006A763E">
              <w:rPr>
                <w:rFonts w:cs="Arial"/>
                <w:szCs w:val="22"/>
              </w:rPr>
              <w:t xml:space="preserve"> (комплекс </w:t>
            </w:r>
            <w:r w:rsidR="006A763E" w:rsidRPr="006A763E">
              <w:rPr>
                <w:rFonts w:cs="Arial"/>
                <w:szCs w:val="22"/>
              </w:rPr>
              <w:t>при договоре с одним аудитором)</w:t>
            </w:r>
          </w:p>
        </w:tc>
        <w:tc>
          <w:tcPr>
            <w:tcW w:w="7761" w:type="dxa"/>
            <w:gridSpan w:val="2"/>
          </w:tcPr>
          <w:p w:rsidR="004F0F72" w:rsidRPr="001A41FE" w:rsidRDefault="006724A3" w:rsidP="003246C3">
            <w:pPr>
              <w:pStyle w:val="a3"/>
              <w:tabs>
                <w:tab w:val="left" w:pos="3240"/>
              </w:tabs>
              <w:ind w:left="34"/>
              <w:jc w:val="both"/>
              <w:rPr>
                <w:rFonts w:cs="Arial"/>
                <w:szCs w:val="22"/>
              </w:rPr>
            </w:pPr>
            <w:r w:rsidRPr="006724A3">
              <w:rPr>
                <w:rFonts w:cs="Arial"/>
                <w:szCs w:val="22"/>
              </w:rPr>
              <w:t xml:space="preserve">Комплекс услуг по аудиторской проверке индивидуальной ежегодной бухгалтерской отчетности, подготовленной в соответствии </w:t>
            </w:r>
            <w:r w:rsidR="00D9304A" w:rsidRPr="00D9304A">
              <w:rPr>
                <w:rFonts w:cs="Arial"/>
                <w:szCs w:val="22"/>
              </w:rPr>
              <w:t>требованиями законодательства Российской Федерации</w:t>
            </w:r>
            <w:r w:rsidRPr="006724A3">
              <w:rPr>
                <w:rFonts w:cs="Arial"/>
                <w:szCs w:val="22"/>
              </w:rPr>
              <w:t>: ОАО «НГК «Славнефть», ОАО «СН-МНГ» и ОАО «СН-ЯНОС», и ежегодной консолидированной финансовой отчетности, подготовленной в соответствии с МСФО:  Группы «Славнефть», Группы «СН-МНГ» и группы «СН-ЯНОС» и ежеквартальной промежуточной сокращенной консолидированной финансовой информации, подготовленной в соответствии с МСФО: Группы «Славнефть»</w:t>
            </w:r>
            <w:r w:rsidR="006E2344">
              <w:rPr>
                <w:rFonts w:cs="Arial"/>
                <w:szCs w:val="22"/>
              </w:rPr>
              <w:t xml:space="preserve"> за 2016 г.</w:t>
            </w:r>
          </w:p>
        </w:tc>
      </w:tr>
      <w:tr w:rsidR="00EE2480" w:rsidRPr="001A41FE" w:rsidTr="002E4A07">
        <w:trPr>
          <w:trHeight w:val="329"/>
        </w:trPr>
        <w:tc>
          <w:tcPr>
            <w:tcW w:w="1985" w:type="dxa"/>
          </w:tcPr>
          <w:p w:rsidR="00EE2480" w:rsidRPr="001A41FE" w:rsidRDefault="00B53532" w:rsidP="00AD294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Лот 2.1</w:t>
            </w:r>
          </w:p>
        </w:tc>
        <w:tc>
          <w:tcPr>
            <w:tcW w:w="7761" w:type="dxa"/>
            <w:gridSpan w:val="2"/>
          </w:tcPr>
          <w:p w:rsidR="00EE2480" w:rsidRPr="001A41FE" w:rsidRDefault="006724A3" w:rsidP="00C4602D">
            <w:pPr>
              <w:pStyle w:val="a3"/>
              <w:tabs>
                <w:tab w:val="left" w:pos="3240"/>
              </w:tabs>
              <w:ind w:left="34"/>
              <w:jc w:val="both"/>
              <w:rPr>
                <w:rFonts w:cs="Arial"/>
                <w:szCs w:val="22"/>
              </w:rPr>
            </w:pPr>
            <w:r w:rsidRPr="006724A3">
              <w:rPr>
                <w:rFonts w:cs="Arial"/>
                <w:szCs w:val="22"/>
              </w:rPr>
              <w:t>Услуги по аудиторской проверке ежегодной консолидированной финансовой отчетности, подготовленной в соответствии с МСФО: Группы «Славнефть», Группы «СН-МНГ» и Группы «СН-ЯНОС»  и обзорные проверки ежеквартальной промежуточной сокращенной консолидированной финансовой информации, подготовленной в соответствии с МСФО: Группы «Славнефть»</w:t>
            </w:r>
            <w:r w:rsidR="006E2344">
              <w:rPr>
                <w:rFonts w:cs="Arial"/>
                <w:szCs w:val="22"/>
              </w:rPr>
              <w:t xml:space="preserve"> за 2016 г.</w:t>
            </w:r>
          </w:p>
        </w:tc>
      </w:tr>
      <w:tr w:rsidR="00EE2480" w:rsidRPr="001A41FE" w:rsidTr="002E4A07">
        <w:trPr>
          <w:trHeight w:val="329"/>
        </w:trPr>
        <w:tc>
          <w:tcPr>
            <w:tcW w:w="1985" w:type="dxa"/>
          </w:tcPr>
          <w:p w:rsidR="00EE2480" w:rsidRPr="001A41FE" w:rsidRDefault="00B53532" w:rsidP="00AD294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Лот 2.2</w:t>
            </w:r>
          </w:p>
        </w:tc>
        <w:tc>
          <w:tcPr>
            <w:tcW w:w="7761" w:type="dxa"/>
            <w:gridSpan w:val="2"/>
          </w:tcPr>
          <w:p w:rsidR="00EE2480" w:rsidRPr="001A41FE" w:rsidRDefault="00250F3A" w:rsidP="00C4602D">
            <w:pPr>
              <w:pStyle w:val="a3"/>
              <w:tabs>
                <w:tab w:val="left" w:pos="3240"/>
              </w:tabs>
              <w:ind w:left="34"/>
              <w:jc w:val="both"/>
              <w:rPr>
                <w:rFonts w:cs="Arial"/>
                <w:szCs w:val="22"/>
              </w:rPr>
            </w:pPr>
            <w:r w:rsidRPr="00250F3A">
              <w:rPr>
                <w:rFonts w:cs="Arial"/>
                <w:szCs w:val="22"/>
              </w:rPr>
              <w:t xml:space="preserve">Услуги по аудиторской проверке индивидуальной ежегодной бухгалтерской отчетности, подготовленной в соответствии </w:t>
            </w:r>
            <w:r w:rsidR="00D9304A" w:rsidRPr="00D9304A">
              <w:rPr>
                <w:rFonts w:cs="Arial"/>
                <w:szCs w:val="22"/>
              </w:rPr>
              <w:t>требованиями законодательства Российской Федерации</w:t>
            </w:r>
            <w:r w:rsidRPr="00250F3A">
              <w:rPr>
                <w:rFonts w:cs="Arial"/>
                <w:szCs w:val="22"/>
              </w:rPr>
              <w:t>: ОАО «НГК «Славнефть», ОАО «СН-МНГ» и ОАО «СН-ЯНОС»</w:t>
            </w:r>
            <w:r w:rsidR="006E2344">
              <w:rPr>
                <w:rFonts w:cs="Arial"/>
                <w:szCs w:val="22"/>
              </w:rPr>
              <w:t xml:space="preserve"> за 2016 г.</w:t>
            </w:r>
          </w:p>
        </w:tc>
      </w:tr>
      <w:tr w:rsidR="004E594E" w:rsidRPr="001A41FE" w:rsidTr="002E4A07">
        <w:trPr>
          <w:trHeight w:val="485"/>
        </w:trPr>
        <w:tc>
          <w:tcPr>
            <w:tcW w:w="1985" w:type="dxa"/>
            <w:vMerge w:val="restart"/>
          </w:tcPr>
          <w:p w:rsidR="004E594E" w:rsidRPr="001A41FE" w:rsidRDefault="004E594E" w:rsidP="004007C5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Стоимость  услуг  </w:t>
            </w:r>
            <w:r w:rsidRPr="001A41FE">
              <w:rPr>
                <w:rFonts w:cs="Arial"/>
                <w:szCs w:val="22"/>
              </w:rPr>
              <w:lastRenderedPageBreak/>
              <w:t xml:space="preserve">в руб. (с НДС) </w:t>
            </w:r>
          </w:p>
        </w:tc>
        <w:tc>
          <w:tcPr>
            <w:tcW w:w="2693" w:type="dxa"/>
          </w:tcPr>
          <w:p w:rsidR="004E594E" w:rsidRPr="001A41FE" w:rsidRDefault="004E594E" w:rsidP="00343C29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lastRenderedPageBreak/>
              <w:t>Лот 1</w:t>
            </w:r>
          </w:p>
        </w:tc>
        <w:tc>
          <w:tcPr>
            <w:tcW w:w="5068" w:type="dxa"/>
          </w:tcPr>
          <w:p w:rsidR="004E594E" w:rsidRPr="001C4BAF" w:rsidRDefault="001C4BAF" w:rsidP="001C4BAF">
            <w:pPr>
              <w:rPr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proofErr w:type="spellStart"/>
            <w:r w:rsidR="004E594E" w:rsidRPr="001A41FE">
              <w:rPr>
                <w:rFonts w:cs="Arial"/>
                <w:szCs w:val="22"/>
              </w:rPr>
              <w:t>ххх</w:t>
            </w:r>
            <w:proofErr w:type="spellEnd"/>
            <w:r w:rsidR="004E594E" w:rsidRPr="001A41FE">
              <w:rPr>
                <w:rFonts w:cs="Arial"/>
                <w:szCs w:val="22"/>
              </w:rPr>
              <w:t xml:space="preserve"> рублей (в том числе НДС </w:t>
            </w:r>
            <w:proofErr w:type="spellStart"/>
            <w:r w:rsidR="004E594E" w:rsidRPr="001A41FE">
              <w:rPr>
                <w:rFonts w:cs="Arial"/>
                <w:szCs w:val="22"/>
              </w:rPr>
              <w:t>ххх</w:t>
            </w:r>
            <w:proofErr w:type="spellEnd"/>
            <w:r w:rsidR="004E594E" w:rsidRPr="001A41FE">
              <w:rPr>
                <w:rFonts w:cs="Arial"/>
                <w:szCs w:val="22"/>
              </w:rPr>
              <w:t xml:space="preserve"> </w:t>
            </w:r>
            <w:proofErr w:type="spellStart"/>
            <w:r w:rsidR="004E594E" w:rsidRPr="001A41FE">
              <w:rPr>
                <w:rFonts w:cs="Arial"/>
                <w:szCs w:val="22"/>
              </w:rPr>
              <w:t>руб</w:t>
            </w:r>
            <w:proofErr w:type="spellEnd"/>
            <w:r w:rsidR="004E594E" w:rsidRPr="001A41FE">
              <w:rPr>
                <w:rFonts w:cs="Arial"/>
                <w:szCs w:val="22"/>
              </w:rPr>
              <w:t>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4E594E" w:rsidRPr="001A41FE" w:rsidTr="002E4A07">
        <w:trPr>
          <w:trHeight w:val="475"/>
        </w:trPr>
        <w:tc>
          <w:tcPr>
            <w:tcW w:w="1985" w:type="dxa"/>
            <w:vMerge/>
          </w:tcPr>
          <w:p w:rsidR="004E594E" w:rsidRPr="001A41FE" w:rsidRDefault="004E594E" w:rsidP="0061731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2693" w:type="dxa"/>
          </w:tcPr>
          <w:p w:rsidR="004E594E" w:rsidRPr="001A41FE" w:rsidRDefault="004E594E" w:rsidP="00343C29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Лот 2.1</w:t>
            </w:r>
          </w:p>
        </w:tc>
        <w:tc>
          <w:tcPr>
            <w:tcW w:w="5068" w:type="dxa"/>
          </w:tcPr>
          <w:p w:rsidR="004E594E" w:rsidRPr="001C4BAF" w:rsidRDefault="001C4BAF">
            <w:pPr>
              <w:rPr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proofErr w:type="spellStart"/>
            <w:r w:rsidR="004E594E" w:rsidRPr="001A41FE">
              <w:rPr>
                <w:rFonts w:cs="Arial"/>
                <w:szCs w:val="22"/>
              </w:rPr>
              <w:t>ххх</w:t>
            </w:r>
            <w:proofErr w:type="spellEnd"/>
            <w:r w:rsidR="004E594E" w:rsidRPr="001A41FE">
              <w:rPr>
                <w:rFonts w:cs="Arial"/>
                <w:szCs w:val="22"/>
              </w:rPr>
              <w:t xml:space="preserve"> р</w:t>
            </w:r>
            <w:r>
              <w:rPr>
                <w:rFonts w:cs="Arial"/>
                <w:szCs w:val="22"/>
              </w:rPr>
              <w:t xml:space="preserve">ублей (в том числе НДС </w:t>
            </w:r>
            <w:proofErr w:type="spellStart"/>
            <w:r>
              <w:rPr>
                <w:rFonts w:cs="Arial"/>
                <w:szCs w:val="22"/>
              </w:rPr>
              <w:t>ххх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proofErr w:type="spellStart"/>
            <w:r>
              <w:rPr>
                <w:rFonts w:cs="Arial"/>
                <w:szCs w:val="22"/>
              </w:rPr>
              <w:t>руб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4E594E" w:rsidRPr="001A41FE" w:rsidTr="002E4A07">
        <w:trPr>
          <w:trHeight w:val="411"/>
        </w:trPr>
        <w:tc>
          <w:tcPr>
            <w:tcW w:w="1985" w:type="dxa"/>
            <w:vMerge/>
          </w:tcPr>
          <w:p w:rsidR="004E594E" w:rsidRPr="001A41FE" w:rsidRDefault="004E594E" w:rsidP="0061731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2693" w:type="dxa"/>
          </w:tcPr>
          <w:p w:rsidR="004E594E" w:rsidRPr="001A41FE" w:rsidRDefault="004E594E" w:rsidP="00343C29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Лот 2.2</w:t>
            </w:r>
          </w:p>
        </w:tc>
        <w:tc>
          <w:tcPr>
            <w:tcW w:w="5068" w:type="dxa"/>
          </w:tcPr>
          <w:p w:rsidR="004E594E" w:rsidRPr="001C4BAF" w:rsidRDefault="001C4BAF">
            <w:pPr>
              <w:rPr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proofErr w:type="spellStart"/>
            <w:r w:rsidR="004E594E" w:rsidRPr="001A41FE">
              <w:rPr>
                <w:rFonts w:cs="Arial"/>
                <w:szCs w:val="22"/>
              </w:rPr>
              <w:t>ххх</w:t>
            </w:r>
            <w:proofErr w:type="spellEnd"/>
            <w:r w:rsidR="004E594E" w:rsidRPr="001A41FE">
              <w:rPr>
                <w:rFonts w:cs="Arial"/>
                <w:szCs w:val="22"/>
              </w:rPr>
              <w:t xml:space="preserve"> р</w:t>
            </w:r>
            <w:r>
              <w:rPr>
                <w:rFonts w:cs="Arial"/>
                <w:szCs w:val="22"/>
              </w:rPr>
              <w:t xml:space="preserve">ублей (в том числе НДС </w:t>
            </w:r>
            <w:proofErr w:type="spellStart"/>
            <w:r>
              <w:rPr>
                <w:rFonts w:cs="Arial"/>
                <w:szCs w:val="22"/>
              </w:rPr>
              <w:t>ххх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proofErr w:type="spellStart"/>
            <w:r>
              <w:rPr>
                <w:rFonts w:cs="Arial"/>
                <w:szCs w:val="22"/>
              </w:rPr>
              <w:t>руб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322003" w:rsidRPr="001A41FE" w:rsidTr="002E4A07">
        <w:trPr>
          <w:trHeight w:val="284"/>
        </w:trPr>
        <w:tc>
          <w:tcPr>
            <w:tcW w:w="9746" w:type="dxa"/>
            <w:gridSpan w:val="3"/>
          </w:tcPr>
          <w:p w:rsidR="00322003" w:rsidRPr="00093317" w:rsidRDefault="00322003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  <w:r w:rsidR="00093317" w:rsidRPr="00093317">
              <w:rPr>
                <w:rFonts w:cs="Arial"/>
                <w:b/>
                <w:szCs w:val="22"/>
              </w:rPr>
              <w:t>.</w:t>
            </w:r>
          </w:p>
        </w:tc>
      </w:tr>
      <w:tr w:rsidR="00322003" w:rsidRPr="001A41FE" w:rsidTr="002E4A07">
        <w:trPr>
          <w:trHeight w:val="269"/>
        </w:trPr>
        <w:tc>
          <w:tcPr>
            <w:tcW w:w="1985" w:type="dxa"/>
          </w:tcPr>
          <w:p w:rsidR="00322003" w:rsidRPr="001A41FE" w:rsidRDefault="00322003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7761" w:type="dxa"/>
            <w:gridSpan w:val="2"/>
          </w:tcPr>
          <w:p w:rsidR="00322003" w:rsidRPr="001A41FE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322003" w:rsidRPr="001A41FE" w:rsidTr="002E4A07">
        <w:trPr>
          <w:trHeight w:val="198"/>
        </w:trPr>
        <w:tc>
          <w:tcPr>
            <w:tcW w:w="1985" w:type="dxa"/>
          </w:tcPr>
          <w:p w:rsidR="00322003" w:rsidRPr="001A41FE" w:rsidRDefault="00322003" w:rsidP="00CB7D76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1A41FE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7761" w:type="dxa"/>
            <w:gridSpan w:val="2"/>
          </w:tcPr>
          <w:p w:rsidR="00322003" w:rsidRPr="004465DD" w:rsidRDefault="000042D7" w:rsidP="00C51823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Авансирование не предусмотрено</w:t>
            </w:r>
            <w:r w:rsidR="00FF74B0" w:rsidRPr="00FF74B0">
              <w:rPr>
                <w:rFonts w:cs="Arial"/>
                <w:szCs w:val="22"/>
              </w:rPr>
              <w:t>.</w:t>
            </w:r>
            <w:r w:rsidR="003C1E5B">
              <w:rPr>
                <w:rFonts w:cs="Arial"/>
                <w:szCs w:val="22"/>
              </w:rPr>
              <w:t xml:space="preserve"> </w:t>
            </w:r>
            <w:r w:rsidR="00FF74B0">
              <w:rPr>
                <w:rFonts w:cs="Arial"/>
                <w:szCs w:val="22"/>
              </w:rPr>
              <w:t>О</w:t>
            </w:r>
            <w:r>
              <w:rPr>
                <w:rFonts w:cs="Arial"/>
                <w:szCs w:val="22"/>
              </w:rPr>
              <w:t xml:space="preserve">плата услуг </w:t>
            </w:r>
            <w:r w:rsidR="003C1E5B">
              <w:rPr>
                <w:rFonts w:cs="Arial"/>
                <w:szCs w:val="22"/>
              </w:rPr>
              <w:t xml:space="preserve">производится </w:t>
            </w:r>
            <w:r>
              <w:rPr>
                <w:rFonts w:cs="Arial"/>
                <w:szCs w:val="22"/>
              </w:rPr>
              <w:t>в течение 14 рабочих дней</w:t>
            </w:r>
            <w:r w:rsidR="003C1E5B">
              <w:rPr>
                <w:rFonts w:cs="Arial"/>
                <w:szCs w:val="22"/>
              </w:rPr>
              <w:t xml:space="preserve"> </w:t>
            </w:r>
            <w:r w:rsidR="003C1E5B" w:rsidRPr="003C1E5B">
              <w:rPr>
                <w:rFonts w:cs="Arial"/>
                <w:szCs w:val="22"/>
              </w:rPr>
              <w:t>после предоставления Исполнителем Аудиторского заключения</w:t>
            </w:r>
            <w:r w:rsidR="00C4602D">
              <w:rPr>
                <w:rFonts w:cs="Arial"/>
                <w:szCs w:val="22"/>
              </w:rPr>
              <w:t xml:space="preserve"> </w:t>
            </w:r>
            <w:r w:rsidR="00C4602D" w:rsidRPr="003C1E5B">
              <w:rPr>
                <w:rFonts w:cs="Arial"/>
                <w:szCs w:val="22"/>
              </w:rPr>
              <w:t xml:space="preserve">по итогам проверки </w:t>
            </w:r>
            <w:r w:rsidR="00C4602D">
              <w:rPr>
                <w:rFonts w:cs="Arial"/>
                <w:szCs w:val="22"/>
              </w:rPr>
              <w:t>или</w:t>
            </w:r>
            <w:r w:rsidR="00C4602D">
              <w:t xml:space="preserve"> </w:t>
            </w:r>
            <w:r w:rsidR="00C51823">
              <w:t>Аудиторского з</w:t>
            </w:r>
            <w:r w:rsidR="00270C52">
              <w:rPr>
                <w:rFonts w:cs="Arial"/>
                <w:szCs w:val="22"/>
              </w:rPr>
              <w:t>аключения</w:t>
            </w:r>
            <w:r w:rsidR="00C4602D" w:rsidRPr="00C4602D">
              <w:rPr>
                <w:rFonts w:cs="Arial"/>
                <w:szCs w:val="22"/>
              </w:rPr>
              <w:t xml:space="preserve"> о</w:t>
            </w:r>
            <w:r w:rsidR="00C4602D">
              <w:rPr>
                <w:rFonts w:cs="Arial"/>
                <w:szCs w:val="22"/>
              </w:rPr>
              <w:t xml:space="preserve"> </w:t>
            </w:r>
            <w:r w:rsidR="00C4602D" w:rsidRPr="00C4602D">
              <w:rPr>
                <w:rFonts w:cs="Arial"/>
                <w:szCs w:val="22"/>
              </w:rPr>
              <w:t>результатах обзорной проверки</w:t>
            </w:r>
            <w:r w:rsidR="003C1E5B" w:rsidRPr="003C1E5B">
              <w:rPr>
                <w:rFonts w:cs="Arial"/>
                <w:szCs w:val="22"/>
              </w:rPr>
              <w:t xml:space="preserve"> Отчетности Заказчика на основании выставленного Исполнителем счета и подписанного Акта об оказании услуг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322003" w:rsidRPr="001A41FE" w:rsidTr="002E4A07">
        <w:trPr>
          <w:trHeight w:val="239"/>
        </w:trPr>
        <w:tc>
          <w:tcPr>
            <w:tcW w:w="1985" w:type="dxa"/>
          </w:tcPr>
          <w:p w:rsidR="00322003" w:rsidRPr="001A41FE" w:rsidRDefault="00503630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7761" w:type="dxa"/>
            <w:gridSpan w:val="2"/>
          </w:tcPr>
          <w:p w:rsidR="00495E7D" w:rsidRPr="00495E7D" w:rsidRDefault="00495E7D" w:rsidP="00495E7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495E7D">
              <w:rPr>
                <w:rFonts w:cs="Arial"/>
                <w:szCs w:val="22"/>
              </w:rPr>
              <w:t>Накладные расходы Аудитора включены в стоимость договора на услуги Аудитора, отдельно такие расходы не возмещаются.</w:t>
            </w:r>
          </w:p>
          <w:p w:rsidR="00495E7D" w:rsidRDefault="00495E7D" w:rsidP="00495E7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495E7D">
              <w:rPr>
                <w:rFonts w:cs="Arial"/>
                <w:szCs w:val="22"/>
              </w:rPr>
              <w:t>По итогам оказания услуг Аудитор выставляет счет-фактуру, оформленн</w:t>
            </w:r>
            <w:r>
              <w:rPr>
                <w:rFonts w:cs="Arial"/>
                <w:szCs w:val="22"/>
              </w:rPr>
              <w:t>ую</w:t>
            </w:r>
            <w:r w:rsidRPr="00495E7D">
              <w:rPr>
                <w:rFonts w:cs="Arial"/>
                <w:szCs w:val="22"/>
              </w:rPr>
              <w:t xml:space="preserve"> в соответствии с действующим законодательством РФ, в течение 5-ти календарных дней с момента оказания услуг, но не позднее 3-го числа месяца, следующего </w:t>
            </w:r>
            <w:proofErr w:type="gramStart"/>
            <w:r w:rsidRPr="00495E7D">
              <w:rPr>
                <w:rFonts w:cs="Arial"/>
                <w:szCs w:val="22"/>
              </w:rPr>
              <w:t>за</w:t>
            </w:r>
            <w:proofErr w:type="gramEnd"/>
            <w:r w:rsidRPr="00495E7D">
              <w:rPr>
                <w:rFonts w:cs="Arial"/>
                <w:szCs w:val="22"/>
              </w:rPr>
              <w:t xml:space="preserve"> отчетным.</w:t>
            </w:r>
          </w:p>
          <w:p w:rsidR="005374DC" w:rsidRPr="004465DD" w:rsidRDefault="00503630" w:rsidP="005C79A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503630">
              <w:rPr>
                <w:rFonts w:cs="Arial"/>
                <w:szCs w:val="22"/>
              </w:rPr>
              <w:t>Привлечение субподряд</w:t>
            </w:r>
            <w:r w:rsidR="00495E7D">
              <w:rPr>
                <w:rFonts w:cs="Arial"/>
                <w:szCs w:val="22"/>
              </w:rPr>
              <w:t xml:space="preserve">ных организаций к оказанию услуг в рамках договора </w:t>
            </w:r>
            <w:r>
              <w:rPr>
                <w:rFonts w:cs="Arial"/>
                <w:szCs w:val="22"/>
              </w:rPr>
              <w:t xml:space="preserve">не </w:t>
            </w:r>
            <w:r w:rsidR="002C606E">
              <w:rPr>
                <w:rFonts w:cs="Arial"/>
                <w:szCs w:val="22"/>
              </w:rPr>
              <w:t>предусмотрено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C36212" w:rsidRPr="001A41FE" w:rsidTr="002E4A07">
        <w:trPr>
          <w:trHeight w:val="239"/>
        </w:trPr>
        <w:tc>
          <w:tcPr>
            <w:tcW w:w="1985" w:type="dxa"/>
          </w:tcPr>
          <w:p w:rsidR="00C36212" w:rsidRDefault="00C36212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Возможность заключения договора по схеме «1+1» (на два года)</w:t>
            </w:r>
            <w:r w:rsidR="00124956">
              <w:rPr>
                <w:rFonts w:cs="Arial"/>
                <w:szCs w:val="22"/>
              </w:rPr>
              <w:t xml:space="preserve"> или «1+1+1» (на три года)</w:t>
            </w:r>
          </w:p>
        </w:tc>
        <w:tc>
          <w:tcPr>
            <w:tcW w:w="7761" w:type="dxa"/>
            <w:gridSpan w:val="2"/>
          </w:tcPr>
          <w:p w:rsidR="00C36212" w:rsidRPr="00124956" w:rsidRDefault="00124956" w:rsidP="0012495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proofErr w:type="gramStart"/>
            <w:r w:rsidRPr="00124956">
              <w:rPr>
                <w:rFonts w:cs="Arial"/>
                <w:szCs w:val="22"/>
              </w:rPr>
              <w:t>[</w:t>
            </w:r>
            <w:r>
              <w:rPr>
                <w:rFonts w:cs="Arial"/>
                <w:szCs w:val="22"/>
              </w:rPr>
              <w:t>Да, возможно заключение договора на оказание услуги за период с 01 января по 31 декабря 2017 года включительно – при условии одобрения Аудитора годовым общим собранием акционеров Инициатора закупки – на основании отдельно заключенного Договора по фиксированной цене, установленной для оказания услуг за предшествующий период, с возможностью пролонгации данного Договора на период с 01 января по 31 декабря 2018 года включительно на</w:t>
            </w:r>
            <w:proofErr w:type="gramEnd"/>
            <w:r>
              <w:rPr>
                <w:rFonts w:cs="Arial"/>
                <w:szCs w:val="22"/>
              </w:rPr>
              <w:t xml:space="preserve"> аналогичных </w:t>
            </w:r>
            <w:proofErr w:type="gramStart"/>
            <w:r>
              <w:rPr>
                <w:rFonts w:cs="Arial"/>
                <w:szCs w:val="22"/>
              </w:rPr>
              <w:t>условиях</w:t>
            </w:r>
            <w:proofErr w:type="gramEnd"/>
            <w:r w:rsidR="007A54D4" w:rsidRPr="007A54D4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 xml:space="preserve">/ </w:t>
            </w:r>
            <w:r w:rsidR="007A54D4">
              <w:rPr>
                <w:rFonts w:cs="Arial"/>
                <w:szCs w:val="22"/>
              </w:rPr>
              <w:br/>
            </w:r>
            <w:proofErr w:type="gramStart"/>
            <w:r w:rsidR="007A54D4">
              <w:rPr>
                <w:rFonts w:cs="Arial"/>
                <w:szCs w:val="22"/>
              </w:rPr>
              <w:t>И</w:t>
            </w:r>
            <w:r>
              <w:rPr>
                <w:rFonts w:cs="Arial"/>
                <w:szCs w:val="22"/>
              </w:rPr>
              <w:t>ли свой вариант</w:t>
            </w:r>
            <w:r w:rsidRPr="00124956">
              <w:rPr>
                <w:rFonts w:cs="Arial"/>
                <w:szCs w:val="22"/>
              </w:rPr>
              <w:t>]</w:t>
            </w:r>
            <w:proofErr w:type="gramEnd"/>
          </w:p>
        </w:tc>
      </w:tr>
    </w:tbl>
    <w:p w:rsidR="001A41FE" w:rsidRDefault="001A41FE" w:rsidP="001A41FE">
      <w:pPr>
        <w:spacing w:before="0"/>
        <w:ind w:left="360"/>
        <w:jc w:val="both"/>
        <w:rPr>
          <w:rFonts w:cs="Arial"/>
          <w:szCs w:val="22"/>
        </w:rPr>
      </w:pPr>
    </w:p>
    <w:p w:rsidR="00322003" w:rsidRPr="001A41F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Настоящее предложение может быть акцептовано до «</w:t>
      </w:r>
      <w:r w:rsidR="00A01EC4">
        <w:rPr>
          <w:rFonts w:cs="Arial"/>
          <w:szCs w:val="22"/>
        </w:rPr>
        <w:t>29</w:t>
      </w:r>
      <w:r w:rsidRPr="001A41FE">
        <w:rPr>
          <w:rFonts w:cs="Arial"/>
          <w:szCs w:val="22"/>
        </w:rPr>
        <w:t xml:space="preserve">» </w:t>
      </w:r>
      <w:r w:rsidR="00E774E4" w:rsidRPr="001A41FE">
        <w:rPr>
          <w:rFonts w:cs="Arial"/>
          <w:szCs w:val="22"/>
        </w:rPr>
        <w:t>июля</w:t>
      </w:r>
      <w:r w:rsidRPr="001A41FE">
        <w:rPr>
          <w:rFonts w:cs="Arial"/>
          <w:szCs w:val="22"/>
        </w:rPr>
        <w:t xml:space="preserve"> </w:t>
      </w:r>
      <w:r w:rsidR="00976D42" w:rsidRPr="001A41FE">
        <w:rPr>
          <w:rFonts w:cs="Arial"/>
          <w:szCs w:val="22"/>
        </w:rPr>
        <w:t>2016</w:t>
      </w:r>
      <w:r w:rsidRPr="001A41FE">
        <w:rPr>
          <w:rFonts w:cs="Arial"/>
          <w:szCs w:val="22"/>
        </w:rPr>
        <w:t xml:space="preserve"> г.</w:t>
      </w:r>
    </w:p>
    <w:p w:rsidR="00322003" w:rsidRPr="001A41F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1A41F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1A41F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1A41F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Акцепт не может содержать условий, отличных от настоящей оферты. Акцепт части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1A41F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1A41FE" w:rsidRDefault="00322003" w:rsidP="00322003">
      <w:pPr>
        <w:spacing w:before="0"/>
        <w:jc w:val="both"/>
        <w:rPr>
          <w:rFonts w:cs="Arial"/>
          <w:szCs w:val="22"/>
        </w:rPr>
      </w:pPr>
    </w:p>
    <w:p w:rsidR="00F3753B" w:rsidRPr="00DE18CA" w:rsidRDefault="00322003" w:rsidP="00DE18CA">
      <w:pPr>
        <w:rPr>
          <w:szCs w:val="22"/>
        </w:rPr>
      </w:pPr>
      <w:r w:rsidRPr="001A41FE">
        <w:rPr>
          <w:rFonts w:cs="Arial"/>
          <w:szCs w:val="22"/>
        </w:rPr>
        <w:t>Подпись:________________________________ /Должность, Фамилия И.О./</w:t>
      </w:r>
      <w:r w:rsidRPr="001A41FE">
        <w:rPr>
          <w:rFonts w:cs="Arial"/>
          <w:szCs w:val="22"/>
        </w:rPr>
        <w:tab/>
      </w:r>
      <w:r w:rsidRPr="001A41FE">
        <w:rPr>
          <w:rFonts w:cs="Arial"/>
          <w:szCs w:val="22"/>
        </w:rPr>
        <w:tab/>
      </w:r>
      <w:r w:rsidR="00DE18CA" w:rsidRPr="00DE18CA">
        <w:rPr>
          <w:rFonts w:cs="Arial"/>
          <w:szCs w:val="22"/>
        </w:rPr>
        <w:br/>
        <w:t xml:space="preserve">                         </w:t>
      </w:r>
      <w:r w:rsidRPr="001A41FE">
        <w:rPr>
          <w:rFonts w:cs="Arial"/>
          <w:szCs w:val="22"/>
        </w:rPr>
        <w:t>МП</w:t>
      </w:r>
    </w:p>
    <w:sectPr w:rsidR="00F3753B" w:rsidRPr="00DE18CA" w:rsidSect="00DE18CA">
      <w:pgSz w:w="11906" w:h="16838"/>
      <w:pgMar w:top="1134" w:right="992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0C97"/>
    <w:multiLevelType w:val="multilevel"/>
    <w:tmpl w:val="5060FE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ECF2546"/>
    <w:multiLevelType w:val="multilevel"/>
    <w:tmpl w:val="3B4E7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E5D5A1B"/>
    <w:multiLevelType w:val="multilevel"/>
    <w:tmpl w:val="EFDE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19E0255"/>
    <w:multiLevelType w:val="hybridMultilevel"/>
    <w:tmpl w:val="C1EABF00"/>
    <w:lvl w:ilvl="0" w:tplc="FC3405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042D7"/>
    <w:rsid w:val="0001059C"/>
    <w:rsid w:val="0001140B"/>
    <w:rsid w:val="0002073A"/>
    <w:rsid w:val="00070D22"/>
    <w:rsid w:val="0007435F"/>
    <w:rsid w:val="00090132"/>
    <w:rsid w:val="00093317"/>
    <w:rsid w:val="00097624"/>
    <w:rsid w:val="000D2EA0"/>
    <w:rsid w:val="000D5365"/>
    <w:rsid w:val="000E5699"/>
    <w:rsid w:val="00124956"/>
    <w:rsid w:val="00124DA7"/>
    <w:rsid w:val="00152485"/>
    <w:rsid w:val="001A41FE"/>
    <w:rsid w:val="001C4BAF"/>
    <w:rsid w:val="001F0B14"/>
    <w:rsid w:val="001F7E25"/>
    <w:rsid w:val="0022058F"/>
    <w:rsid w:val="00233D6A"/>
    <w:rsid w:val="00250F3A"/>
    <w:rsid w:val="002644BA"/>
    <w:rsid w:val="00270C52"/>
    <w:rsid w:val="00277654"/>
    <w:rsid w:val="002B06B0"/>
    <w:rsid w:val="002C606E"/>
    <w:rsid w:val="002E0DF4"/>
    <w:rsid w:val="002E4A07"/>
    <w:rsid w:val="0030068B"/>
    <w:rsid w:val="00322003"/>
    <w:rsid w:val="003246C3"/>
    <w:rsid w:val="003531DB"/>
    <w:rsid w:val="00361185"/>
    <w:rsid w:val="003B1A85"/>
    <w:rsid w:val="003C1E5B"/>
    <w:rsid w:val="004007C5"/>
    <w:rsid w:val="004310EC"/>
    <w:rsid w:val="00442467"/>
    <w:rsid w:val="004456A2"/>
    <w:rsid w:val="004465DD"/>
    <w:rsid w:val="00472099"/>
    <w:rsid w:val="00473C0C"/>
    <w:rsid w:val="0049255B"/>
    <w:rsid w:val="00495E7D"/>
    <w:rsid w:val="004A12F4"/>
    <w:rsid w:val="004A6B1C"/>
    <w:rsid w:val="004C040E"/>
    <w:rsid w:val="004C30D3"/>
    <w:rsid w:val="004E594E"/>
    <w:rsid w:val="004F0F72"/>
    <w:rsid w:val="00503630"/>
    <w:rsid w:val="005374DC"/>
    <w:rsid w:val="0055008D"/>
    <w:rsid w:val="005762BA"/>
    <w:rsid w:val="00577761"/>
    <w:rsid w:val="005C79A1"/>
    <w:rsid w:val="006038DB"/>
    <w:rsid w:val="00617316"/>
    <w:rsid w:val="00637DC1"/>
    <w:rsid w:val="00667487"/>
    <w:rsid w:val="006724A3"/>
    <w:rsid w:val="006A763E"/>
    <w:rsid w:val="006E2344"/>
    <w:rsid w:val="006F265D"/>
    <w:rsid w:val="00785D2B"/>
    <w:rsid w:val="00794BA8"/>
    <w:rsid w:val="007A54D4"/>
    <w:rsid w:val="007C1706"/>
    <w:rsid w:val="008051D2"/>
    <w:rsid w:val="008368FE"/>
    <w:rsid w:val="00893978"/>
    <w:rsid w:val="00897C00"/>
    <w:rsid w:val="008A33E5"/>
    <w:rsid w:val="008B5C3E"/>
    <w:rsid w:val="008C6D9E"/>
    <w:rsid w:val="00915371"/>
    <w:rsid w:val="00930107"/>
    <w:rsid w:val="00934B53"/>
    <w:rsid w:val="00943F3A"/>
    <w:rsid w:val="009714C8"/>
    <w:rsid w:val="00976D42"/>
    <w:rsid w:val="009B1009"/>
    <w:rsid w:val="00A01EC4"/>
    <w:rsid w:val="00A205DC"/>
    <w:rsid w:val="00A33828"/>
    <w:rsid w:val="00A576AF"/>
    <w:rsid w:val="00A67E29"/>
    <w:rsid w:val="00AD2946"/>
    <w:rsid w:val="00B062DE"/>
    <w:rsid w:val="00B12539"/>
    <w:rsid w:val="00B53532"/>
    <w:rsid w:val="00C26766"/>
    <w:rsid w:val="00C36212"/>
    <w:rsid w:val="00C4602D"/>
    <w:rsid w:val="00C51823"/>
    <w:rsid w:val="00C77E35"/>
    <w:rsid w:val="00C962E1"/>
    <w:rsid w:val="00CB5C6B"/>
    <w:rsid w:val="00CB7D76"/>
    <w:rsid w:val="00CD7F25"/>
    <w:rsid w:val="00D03F95"/>
    <w:rsid w:val="00D42490"/>
    <w:rsid w:val="00D81812"/>
    <w:rsid w:val="00D87CFF"/>
    <w:rsid w:val="00D9304A"/>
    <w:rsid w:val="00D939A9"/>
    <w:rsid w:val="00DC3209"/>
    <w:rsid w:val="00DD5B5C"/>
    <w:rsid w:val="00DE18CA"/>
    <w:rsid w:val="00E774E4"/>
    <w:rsid w:val="00E9799F"/>
    <w:rsid w:val="00ED193E"/>
    <w:rsid w:val="00EE2480"/>
    <w:rsid w:val="00F038CF"/>
    <w:rsid w:val="00F30694"/>
    <w:rsid w:val="00F3753B"/>
    <w:rsid w:val="00F4525D"/>
    <w:rsid w:val="00FC2FBB"/>
    <w:rsid w:val="00FF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480"/>
    <w:pPr>
      <w:ind w:left="720"/>
      <w:contextualSpacing/>
    </w:pPr>
  </w:style>
  <w:style w:type="table" w:styleId="a4">
    <w:name w:val="Table Grid"/>
    <w:basedOn w:val="a1"/>
    <w:uiPriority w:val="59"/>
    <w:rsid w:val="008C6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480"/>
    <w:pPr>
      <w:ind w:left="720"/>
      <w:contextualSpacing/>
    </w:pPr>
  </w:style>
  <w:style w:type="table" w:styleId="a4">
    <w:name w:val="Table Grid"/>
    <w:basedOn w:val="a1"/>
    <w:uiPriority w:val="59"/>
    <w:rsid w:val="008C6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113</cp:revision>
  <dcterms:created xsi:type="dcterms:W3CDTF">2015-12-03T07:21:00Z</dcterms:created>
  <dcterms:modified xsi:type="dcterms:W3CDTF">2015-12-22T14:36:00Z</dcterms:modified>
</cp:coreProperties>
</file>